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E96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>Monthly Handicap</w:t>
      </w:r>
    </w:p>
    <w:p w:rsidR="00F47AD1" w:rsidRPr="002E3BC5" w:rsidRDefault="00F47AD1" w:rsidP="007817C1">
      <w:pPr>
        <w:jc w:val="center"/>
        <w:rPr>
          <w:rFonts w:ascii="Arial" w:hAnsi="Arial" w:cs="Arial"/>
          <w:b/>
          <w:sz w:val="28"/>
          <w:szCs w:val="28"/>
        </w:rPr>
      </w:pPr>
      <w:r w:rsidRPr="002E3BC5">
        <w:rPr>
          <w:rFonts w:ascii="Arial" w:hAnsi="Arial" w:cs="Arial"/>
          <w:b/>
          <w:sz w:val="28"/>
          <w:szCs w:val="28"/>
        </w:rPr>
        <w:t xml:space="preserve">Thursday </w:t>
      </w:r>
      <w:r w:rsidR="00E21D2A">
        <w:rPr>
          <w:rFonts w:ascii="Arial" w:hAnsi="Arial" w:cs="Arial"/>
          <w:b/>
          <w:sz w:val="28"/>
          <w:szCs w:val="28"/>
        </w:rPr>
        <w:t>28</w:t>
      </w:r>
      <w:r w:rsidR="000D76B9" w:rsidRPr="000D76B9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0D76B9">
        <w:rPr>
          <w:rFonts w:ascii="Arial" w:hAnsi="Arial" w:cs="Arial"/>
          <w:b/>
          <w:sz w:val="28"/>
          <w:szCs w:val="28"/>
        </w:rPr>
        <w:t xml:space="preserve"> </w:t>
      </w:r>
      <w:r w:rsidR="00130E02">
        <w:rPr>
          <w:rFonts w:ascii="Arial" w:hAnsi="Arial" w:cs="Arial"/>
          <w:b/>
          <w:sz w:val="28"/>
          <w:szCs w:val="28"/>
        </w:rPr>
        <w:t>Ju</w:t>
      </w:r>
      <w:r w:rsidR="00E21D2A">
        <w:rPr>
          <w:rFonts w:ascii="Arial" w:hAnsi="Arial" w:cs="Arial"/>
          <w:b/>
          <w:sz w:val="28"/>
          <w:szCs w:val="28"/>
        </w:rPr>
        <w:t>ly</w:t>
      </w:r>
      <w:r w:rsidRPr="002E3BC5">
        <w:rPr>
          <w:rFonts w:ascii="Arial" w:hAnsi="Arial" w:cs="Arial"/>
          <w:b/>
          <w:sz w:val="28"/>
          <w:szCs w:val="28"/>
        </w:rPr>
        <w:t>, 20</w:t>
      </w:r>
      <w:r w:rsidR="00EA62D1" w:rsidRPr="002E3BC5">
        <w:rPr>
          <w:rFonts w:ascii="Arial" w:hAnsi="Arial" w:cs="Arial"/>
          <w:b/>
          <w:sz w:val="28"/>
          <w:szCs w:val="28"/>
        </w:rPr>
        <w:t>1</w:t>
      </w:r>
      <w:r w:rsidR="00046DA2">
        <w:rPr>
          <w:rFonts w:ascii="Arial" w:hAnsi="Arial" w:cs="Arial"/>
          <w:b/>
          <w:sz w:val="28"/>
          <w:szCs w:val="28"/>
        </w:rPr>
        <w:t>6</w:t>
      </w:r>
      <w:r w:rsidR="00FE0BA2">
        <w:rPr>
          <w:rFonts w:ascii="Arial" w:hAnsi="Arial" w:cs="Arial"/>
          <w:b/>
          <w:sz w:val="28"/>
          <w:szCs w:val="28"/>
        </w:rPr>
        <w:t>,</w:t>
      </w:r>
      <w:r w:rsidR="00652E64" w:rsidRPr="002E3BC5">
        <w:rPr>
          <w:rFonts w:ascii="Arial" w:hAnsi="Arial" w:cs="Arial"/>
          <w:b/>
          <w:sz w:val="28"/>
          <w:szCs w:val="28"/>
        </w:rPr>
        <w:t xml:space="preserve"> </w:t>
      </w:r>
      <w:r w:rsidR="000D76B9">
        <w:rPr>
          <w:rFonts w:ascii="Arial" w:hAnsi="Arial" w:cs="Arial"/>
          <w:b/>
          <w:sz w:val="28"/>
          <w:szCs w:val="28"/>
        </w:rPr>
        <w:t>4.35</w:t>
      </w:r>
      <w:r w:rsidRPr="0092392D">
        <w:rPr>
          <w:rFonts w:ascii="Arial" w:hAnsi="Arial" w:cs="Arial"/>
          <w:b/>
          <w:sz w:val="28"/>
          <w:szCs w:val="28"/>
        </w:rPr>
        <w:t xml:space="preserve"> miles</w:t>
      </w:r>
    </w:p>
    <w:tbl>
      <w:tblPr>
        <w:tblW w:w="0" w:type="auto"/>
        <w:tblLook w:val="0000"/>
      </w:tblPr>
      <w:tblGrid>
        <w:gridCol w:w="9215"/>
        <w:gridCol w:w="236"/>
        <w:gridCol w:w="236"/>
        <w:gridCol w:w="236"/>
        <w:gridCol w:w="236"/>
        <w:gridCol w:w="236"/>
      </w:tblGrid>
      <w:tr w:rsidR="00F47AD1" w:rsidRPr="002E3BC5" w:rsidTr="006977D6">
        <w:tc>
          <w:tcPr>
            <w:tcW w:w="9185" w:type="dxa"/>
          </w:tcPr>
          <w:p w:rsidR="007823B0" w:rsidRDefault="00EB555A" w:rsidP="00EB555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E3BC5">
              <w:rPr>
                <w:rFonts w:ascii="Arial" w:hAnsi="Arial" w:cs="Arial"/>
                <w:b/>
                <w:sz w:val="28"/>
                <w:szCs w:val="28"/>
              </w:rPr>
              <w:t xml:space="preserve">             </w:t>
            </w:r>
            <w:r w:rsidR="00594886" w:rsidRPr="002E3BC5">
              <w:rPr>
                <w:rFonts w:ascii="Arial" w:hAnsi="Arial" w:cs="Arial"/>
                <w:b/>
                <w:sz w:val="28"/>
                <w:szCs w:val="28"/>
              </w:rPr>
              <w:t>RESULTS</w:t>
            </w:r>
          </w:p>
          <w:p w:rsidR="002D0C10" w:rsidRPr="00577A9D" w:rsidRDefault="002D0C10" w:rsidP="00EB55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6" w:type="dxa"/>
          </w:tcPr>
          <w:p w:rsidR="00F47AD1" w:rsidRPr="002E3BC5" w:rsidRDefault="00F47AD1" w:rsidP="00EB555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47AD1" w:rsidRPr="008E4A2F" w:rsidTr="00591B18">
        <w:tc>
          <w:tcPr>
            <w:tcW w:w="9185" w:type="dxa"/>
          </w:tcPr>
          <w:tbl>
            <w:tblPr>
              <w:tblW w:w="7740" w:type="dxa"/>
              <w:tblInd w:w="1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614"/>
              <w:gridCol w:w="2716"/>
              <w:gridCol w:w="1080"/>
              <w:gridCol w:w="963"/>
              <w:gridCol w:w="1017"/>
              <w:gridCol w:w="1350"/>
            </w:tblGrid>
            <w:tr w:rsidR="001C6ED8" w:rsidRPr="00276877" w:rsidTr="00276877">
              <w:trPr>
                <w:trHeight w:val="469"/>
              </w:trPr>
              <w:tc>
                <w:tcPr>
                  <w:tcW w:w="614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716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:rsidR="00A61FDD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 xml:space="preserve">TIME 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IN</w:t>
                  </w:r>
                </w:p>
              </w:tc>
              <w:tc>
                <w:tcPr>
                  <w:tcW w:w="963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</w:t>
                  </w:r>
                </w:p>
                <w:p w:rsidR="00F47AD1" w:rsidRPr="00276877" w:rsidRDefault="009761DC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OUT</w:t>
                  </w:r>
                </w:p>
              </w:tc>
              <w:tc>
                <w:tcPr>
                  <w:tcW w:w="1017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TIME TAKEN</w:t>
                  </w:r>
                </w:p>
              </w:tc>
              <w:tc>
                <w:tcPr>
                  <w:tcW w:w="1350" w:type="dxa"/>
                  <w:vAlign w:val="center"/>
                </w:tcPr>
                <w:p w:rsidR="00F47AD1" w:rsidRPr="00276877" w:rsidRDefault="00F47AD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POINTS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Hannah McCandless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715B3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54.24</w:t>
                  </w:r>
                </w:p>
              </w:tc>
              <w:tc>
                <w:tcPr>
                  <w:tcW w:w="963" w:type="dxa"/>
                </w:tcPr>
                <w:p w:rsidR="00440241" w:rsidRPr="00276877" w:rsidRDefault="00D27E6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37.54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9228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892286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715B3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Michelle Hook</w:t>
                  </w:r>
                </w:p>
              </w:tc>
              <w:tc>
                <w:tcPr>
                  <w:tcW w:w="1080" w:type="dxa"/>
                </w:tcPr>
                <w:p w:rsidR="00440241" w:rsidRPr="00276877" w:rsidRDefault="00715B36" w:rsidP="00EE7A08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56.19</w:t>
                  </w:r>
                </w:p>
              </w:tc>
              <w:tc>
                <w:tcPr>
                  <w:tcW w:w="963" w:type="dxa"/>
                </w:tcPr>
                <w:p w:rsidR="00440241" w:rsidRPr="00276877" w:rsidRDefault="00D27E6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31.34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29</w:t>
                  </w:r>
                  <w:r w:rsidR="00892286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C30F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Jeremy McCandless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715B36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56.23</w:t>
                  </w:r>
                </w:p>
              </w:tc>
              <w:tc>
                <w:tcPr>
                  <w:tcW w:w="963" w:type="dxa"/>
                </w:tcPr>
                <w:p w:rsidR="00440241" w:rsidRPr="00276877" w:rsidRDefault="00D27E6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37.53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</w:t>
                  </w:r>
                  <w:r w:rsidR="00892286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Richard Storey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56.33</w:t>
                  </w:r>
                </w:p>
              </w:tc>
              <w:tc>
                <w:tcPr>
                  <w:tcW w:w="963" w:type="dxa"/>
                </w:tcPr>
                <w:p w:rsidR="00440241" w:rsidRPr="00276877" w:rsidRDefault="00D27E6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31.03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27</w:t>
                  </w:r>
                  <w:r w:rsidR="00892286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4452F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Justin Allitt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56.52</w:t>
                  </w:r>
                </w:p>
              </w:tc>
              <w:tc>
                <w:tcPr>
                  <w:tcW w:w="963" w:type="dxa"/>
                </w:tcPr>
                <w:p w:rsidR="00440241" w:rsidRPr="00276877" w:rsidRDefault="00D27E6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30.30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26.22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26</w:t>
                  </w:r>
                  <w:r w:rsidR="00892286">
                    <w:rPr>
                      <w:rFonts w:ascii="Arial" w:hAnsi="Arial" w:cs="Arial"/>
                      <w:sz w:val="20"/>
                      <w:szCs w:val="20"/>
                    </w:rPr>
                    <w:t>+2 PB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7E3DA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Claire England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56.55</w:t>
                  </w:r>
                </w:p>
              </w:tc>
              <w:tc>
                <w:tcPr>
                  <w:tcW w:w="963" w:type="dxa"/>
                </w:tcPr>
                <w:p w:rsidR="00440241" w:rsidRPr="00276877" w:rsidRDefault="00D27E61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33.10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892286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C30F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Greg Oulton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8B02C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57.1</w:t>
                  </w:r>
                  <w:r w:rsidR="008B02C4">
                    <w:rPr>
                      <w:rFonts w:ascii="Arial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63" w:type="dxa"/>
                </w:tcPr>
                <w:p w:rsidR="00440241" w:rsidRPr="00276877" w:rsidRDefault="008B02C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21.15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8B02C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36.00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</w:t>
                  </w:r>
                  <w:r w:rsidR="00892286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EE7A0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Graham Webster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57.19</w:t>
                  </w:r>
                </w:p>
              </w:tc>
              <w:tc>
                <w:tcPr>
                  <w:tcW w:w="963" w:type="dxa"/>
                </w:tcPr>
                <w:p w:rsidR="00440241" w:rsidRPr="00276877" w:rsidRDefault="008B02C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8B02C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28.34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C8512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23</w:t>
                  </w:r>
                  <w:r w:rsidR="00892286">
                    <w:rPr>
                      <w:rFonts w:ascii="Arial" w:hAnsi="Arial" w:cs="Arial"/>
                      <w:sz w:val="20"/>
                      <w:szCs w:val="20"/>
                    </w:rPr>
                    <w:t>+2 SB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76877">
                    <w:rPr>
                      <w:rFonts w:ascii="Arial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25102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Sue Hawitt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57.28</w:t>
                  </w:r>
                </w:p>
              </w:tc>
              <w:tc>
                <w:tcPr>
                  <w:tcW w:w="963" w:type="dxa"/>
                </w:tcPr>
                <w:p w:rsidR="00440241" w:rsidRPr="00276877" w:rsidRDefault="008B02C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8B02C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35.43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Pr="00276877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0133E2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Joe Greenwood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57.32</w:t>
                  </w:r>
                </w:p>
              </w:tc>
              <w:tc>
                <w:tcPr>
                  <w:tcW w:w="963" w:type="dxa"/>
                </w:tcPr>
                <w:p w:rsidR="00440241" w:rsidRPr="00276877" w:rsidRDefault="008B02C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8B02C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24.32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91644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Colin Laidlaw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D91F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57.34</w:t>
                  </w:r>
                </w:p>
              </w:tc>
              <w:tc>
                <w:tcPr>
                  <w:tcW w:w="963" w:type="dxa"/>
                </w:tcPr>
                <w:p w:rsidR="00440241" w:rsidRPr="00276877" w:rsidRDefault="008B02C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24.45</w:t>
                  </w:r>
                </w:p>
              </w:tc>
              <w:tc>
                <w:tcPr>
                  <w:tcW w:w="1017" w:type="dxa"/>
                </w:tcPr>
                <w:p w:rsidR="00440241" w:rsidRPr="00276877" w:rsidRDefault="008B02C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32.49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Dawn Lock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D91F4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57.54</w:t>
                  </w:r>
                </w:p>
              </w:tc>
              <w:tc>
                <w:tcPr>
                  <w:tcW w:w="963" w:type="dxa"/>
                </w:tcPr>
                <w:p w:rsidR="00440241" w:rsidRPr="00276877" w:rsidRDefault="008B02C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00.00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8B02C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57.54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19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Julia Rolfe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58.01</w:t>
                  </w:r>
                </w:p>
              </w:tc>
              <w:tc>
                <w:tcPr>
                  <w:tcW w:w="963" w:type="dxa"/>
                </w:tcPr>
                <w:p w:rsidR="00440241" w:rsidRPr="00276877" w:rsidRDefault="008B02C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22.00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8B02C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36.01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18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Roy Stevens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58.19</w:t>
                  </w:r>
                </w:p>
              </w:tc>
              <w:tc>
                <w:tcPr>
                  <w:tcW w:w="963" w:type="dxa"/>
                </w:tcPr>
                <w:p w:rsidR="00440241" w:rsidRPr="00276877" w:rsidRDefault="008B02C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25.00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8B02C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33.19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17</w:t>
                  </w:r>
                </w:p>
              </w:tc>
            </w:tr>
            <w:tr w:rsidR="00440241" w:rsidRPr="00276877" w:rsidTr="00276877">
              <w:tc>
                <w:tcPr>
                  <w:tcW w:w="614" w:type="dxa"/>
                </w:tcPr>
                <w:p w:rsidR="00440241" w:rsidRDefault="0044024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15.</w:t>
                  </w:r>
                </w:p>
              </w:tc>
              <w:tc>
                <w:tcPr>
                  <w:tcW w:w="2716" w:type="dxa"/>
                </w:tcPr>
                <w:p w:rsidR="00440241" w:rsidRPr="00276877" w:rsidRDefault="00715B36" w:rsidP="0014612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 Binns</w:t>
                  </w:r>
                </w:p>
              </w:tc>
              <w:tc>
                <w:tcPr>
                  <w:tcW w:w="1080" w:type="dxa"/>
                </w:tcPr>
                <w:p w:rsidR="00440241" w:rsidRPr="00276877" w:rsidRDefault="00D27E61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61.02</w:t>
                  </w:r>
                </w:p>
              </w:tc>
              <w:tc>
                <w:tcPr>
                  <w:tcW w:w="963" w:type="dxa"/>
                </w:tcPr>
                <w:p w:rsidR="00440241" w:rsidRPr="00276877" w:rsidRDefault="008B02C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16.00</w:t>
                  </w:r>
                </w:p>
              </w:tc>
              <w:tc>
                <w:tcPr>
                  <w:tcW w:w="1017" w:type="dxa"/>
                </w:tcPr>
                <w:p w:rsidR="00440241" w:rsidRPr="00276877" w:rsidRDefault="008B02C4" w:rsidP="004B5F1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45.02</w:t>
                  </w:r>
                </w:p>
              </w:tc>
              <w:tc>
                <w:tcPr>
                  <w:tcW w:w="1350" w:type="dxa"/>
                </w:tcPr>
                <w:p w:rsidR="00440241" w:rsidRPr="00276877" w:rsidRDefault="00A36460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</w:t>
                  </w:r>
                </w:p>
              </w:tc>
            </w:tr>
            <w:tr w:rsidR="00410624" w:rsidRPr="00276877" w:rsidTr="00276877">
              <w:tc>
                <w:tcPr>
                  <w:tcW w:w="614" w:type="dxa"/>
                </w:tcPr>
                <w:p w:rsidR="00410624" w:rsidRDefault="00410624" w:rsidP="009E3AD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410624" w:rsidRPr="00276877" w:rsidRDefault="00410624" w:rsidP="002C6B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Rob Goodall</w:t>
                  </w:r>
                </w:p>
              </w:tc>
              <w:tc>
                <w:tcPr>
                  <w:tcW w:w="1080" w:type="dxa"/>
                </w:tcPr>
                <w:p w:rsidR="00410624" w:rsidRPr="00276877" w:rsidRDefault="00410624" w:rsidP="002C6B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55.45</w:t>
                  </w:r>
                </w:p>
              </w:tc>
              <w:tc>
                <w:tcPr>
                  <w:tcW w:w="963" w:type="dxa"/>
                </w:tcPr>
                <w:p w:rsidR="00410624" w:rsidRPr="00276877" w:rsidRDefault="00410624" w:rsidP="002C6B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16.30</w:t>
                  </w:r>
                </w:p>
              </w:tc>
              <w:tc>
                <w:tcPr>
                  <w:tcW w:w="1017" w:type="dxa"/>
                </w:tcPr>
                <w:p w:rsidR="00410624" w:rsidRPr="00276877" w:rsidRDefault="00410624" w:rsidP="002C6B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37.54</w:t>
                  </w:r>
                </w:p>
              </w:tc>
              <w:tc>
                <w:tcPr>
                  <w:tcW w:w="1350" w:type="dxa"/>
                </w:tcPr>
                <w:p w:rsidR="00410624" w:rsidRPr="00276877" w:rsidRDefault="00410624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624" w:rsidRPr="00276877" w:rsidTr="00276877">
              <w:tc>
                <w:tcPr>
                  <w:tcW w:w="614" w:type="dxa"/>
                </w:tcPr>
                <w:p w:rsidR="00410624" w:rsidRPr="00276877" w:rsidRDefault="0041062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410624" w:rsidRPr="00276877" w:rsidRDefault="00410624" w:rsidP="002C6BB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Sarah Bagshaw</w:t>
                  </w:r>
                </w:p>
              </w:tc>
              <w:tc>
                <w:tcPr>
                  <w:tcW w:w="1080" w:type="dxa"/>
                </w:tcPr>
                <w:p w:rsidR="00410624" w:rsidRPr="00276877" w:rsidRDefault="00410624" w:rsidP="002C6B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57.21</w:t>
                  </w:r>
                </w:p>
              </w:tc>
              <w:tc>
                <w:tcPr>
                  <w:tcW w:w="963" w:type="dxa"/>
                </w:tcPr>
                <w:p w:rsidR="00410624" w:rsidRPr="00276877" w:rsidRDefault="00410624" w:rsidP="002C6B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09.30</w:t>
                  </w:r>
                </w:p>
              </w:tc>
              <w:tc>
                <w:tcPr>
                  <w:tcW w:w="1017" w:type="dxa"/>
                </w:tcPr>
                <w:p w:rsidR="00410624" w:rsidRPr="00276877" w:rsidRDefault="00410624" w:rsidP="002C6BB6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47.51</w:t>
                  </w:r>
                </w:p>
              </w:tc>
              <w:tc>
                <w:tcPr>
                  <w:tcW w:w="1350" w:type="dxa"/>
                </w:tcPr>
                <w:p w:rsidR="00410624" w:rsidRPr="00276877" w:rsidRDefault="00410624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624" w:rsidRPr="00276877" w:rsidTr="00276877">
              <w:tc>
                <w:tcPr>
                  <w:tcW w:w="614" w:type="dxa"/>
                </w:tcPr>
                <w:p w:rsidR="00410624" w:rsidRPr="00276877" w:rsidRDefault="0041062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410624" w:rsidRPr="00276877" w:rsidRDefault="00410624" w:rsidP="00B7139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Paul Fergus</w:t>
                  </w:r>
                </w:p>
              </w:tc>
              <w:tc>
                <w:tcPr>
                  <w:tcW w:w="1080" w:type="dxa"/>
                </w:tcPr>
                <w:p w:rsidR="00410624" w:rsidRPr="00276877" w:rsidRDefault="0041062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58.51</w:t>
                  </w:r>
                </w:p>
              </w:tc>
              <w:tc>
                <w:tcPr>
                  <w:tcW w:w="963" w:type="dxa"/>
                </w:tcPr>
                <w:p w:rsidR="00410624" w:rsidRPr="00276877" w:rsidRDefault="0041062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30.30</w:t>
                  </w:r>
                </w:p>
              </w:tc>
              <w:tc>
                <w:tcPr>
                  <w:tcW w:w="1017" w:type="dxa"/>
                </w:tcPr>
                <w:p w:rsidR="00410624" w:rsidRPr="00276877" w:rsidRDefault="0041062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28.21</w:t>
                  </w:r>
                </w:p>
              </w:tc>
              <w:tc>
                <w:tcPr>
                  <w:tcW w:w="1350" w:type="dxa"/>
                </w:tcPr>
                <w:p w:rsidR="00410624" w:rsidRPr="00276877" w:rsidRDefault="00410624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410624" w:rsidRPr="00276877" w:rsidTr="00276877">
              <w:tc>
                <w:tcPr>
                  <w:tcW w:w="614" w:type="dxa"/>
                </w:tcPr>
                <w:p w:rsidR="00410624" w:rsidRDefault="00410624" w:rsidP="00276877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Est.</w:t>
                  </w:r>
                </w:p>
              </w:tc>
              <w:tc>
                <w:tcPr>
                  <w:tcW w:w="2716" w:type="dxa"/>
                </w:tcPr>
                <w:p w:rsidR="00410624" w:rsidRPr="00276877" w:rsidRDefault="00410624" w:rsidP="003B3DC1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Pam Hardman</w:t>
                  </w:r>
                </w:p>
              </w:tc>
              <w:tc>
                <w:tcPr>
                  <w:tcW w:w="1080" w:type="dxa"/>
                </w:tcPr>
                <w:p w:rsidR="00410624" w:rsidRPr="00276877" w:rsidRDefault="0041062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59.00</w:t>
                  </w:r>
                </w:p>
              </w:tc>
              <w:tc>
                <w:tcPr>
                  <w:tcW w:w="963" w:type="dxa"/>
                </w:tcPr>
                <w:p w:rsidR="00410624" w:rsidRPr="00276877" w:rsidRDefault="0041062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21.45</w:t>
                  </w:r>
                </w:p>
              </w:tc>
              <w:tc>
                <w:tcPr>
                  <w:tcW w:w="1017" w:type="dxa"/>
                </w:tcPr>
                <w:p w:rsidR="00410624" w:rsidRPr="00276877" w:rsidRDefault="00410624" w:rsidP="003B3DC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37.15</w:t>
                  </w:r>
                </w:p>
              </w:tc>
              <w:tc>
                <w:tcPr>
                  <w:tcW w:w="1350" w:type="dxa"/>
                </w:tcPr>
                <w:p w:rsidR="00410624" w:rsidRPr="00276877" w:rsidRDefault="00410624" w:rsidP="008E6AA8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  <w:tr w:rsidR="00F47AD1" w:rsidRPr="008E4A2F" w:rsidTr="006977D6">
        <w:tc>
          <w:tcPr>
            <w:tcW w:w="9185" w:type="dxa"/>
          </w:tcPr>
          <w:p w:rsidR="00F47AD1" w:rsidRPr="002E3BC5" w:rsidRDefault="001703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 xml:space="preserve">            </w:t>
            </w: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F47AD1" w:rsidRPr="008E4A2F" w:rsidRDefault="00F47AD1">
            <w:pPr>
              <w:rPr>
                <w:rFonts w:ascii="Arial" w:hAnsi="Arial" w:cs="Arial"/>
              </w:rPr>
            </w:pPr>
          </w:p>
        </w:tc>
      </w:tr>
    </w:tbl>
    <w:p w:rsidR="00F47AD1" w:rsidRPr="002E3BC5" w:rsidRDefault="00F16900" w:rsidP="001B2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Arial" w:hAnsi="Arial" w:cs="Arial"/>
          <w:sz w:val="20"/>
          <w:szCs w:val="20"/>
        </w:rPr>
      </w:pP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Where a handicap was an estimate for a ne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w, guest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lapsed runner they score 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no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point</w:t>
      </w:r>
      <w:r w:rsidR="00CF0574" w:rsidRPr="00661BFA">
        <w:rPr>
          <w:rFonts w:ascii="Arial" w:hAnsi="Arial" w:cs="Arial"/>
          <w:i/>
          <w:iCs/>
          <w:color w:val="000000"/>
          <w:sz w:val="16"/>
          <w:szCs w:val="16"/>
        </w:rPr>
        <w:t>s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but their handicap for </w:t>
      </w:r>
      <w:r w:rsidR="006F1B80" w:rsidRPr="00661BFA">
        <w:rPr>
          <w:rFonts w:ascii="Arial" w:hAnsi="Arial" w:cs="Arial"/>
          <w:i/>
          <w:iCs/>
          <w:color w:val="000000"/>
          <w:sz w:val="16"/>
          <w:szCs w:val="16"/>
        </w:rPr>
        <w:t>the next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month will be based on th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>e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time </w:t>
      </w:r>
      <w:r w:rsidR="001D65F4">
        <w:rPr>
          <w:rFonts w:ascii="Arial" w:hAnsi="Arial" w:cs="Arial"/>
          <w:i/>
          <w:iCs/>
          <w:color w:val="000000"/>
          <w:sz w:val="16"/>
          <w:szCs w:val="16"/>
        </w:rPr>
        <w:t xml:space="preserve">taken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and qualify for a full score.  A season’s best</w:t>
      </w:r>
      <w:r w:rsidR="00AF652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(SB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or </w:t>
      </w:r>
      <w:r w:rsidR="00502563" w:rsidRPr="00661BFA">
        <w:rPr>
          <w:rFonts w:ascii="Arial" w:hAnsi="Arial" w:cs="Arial"/>
          <w:i/>
          <w:iCs/>
          <w:color w:val="000000"/>
          <w:sz w:val="16"/>
          <w:szCs w:val="16"/>
        </w:rPr>
        <w:t>personal best (</w:t>
      </w:r>
      <w:r w:rsidR="003F5468" w:rsidRPr="00661BFA">
        <w:rPr>
          <w:rFonts w:ascii="Arial" w:hAnsi="Arial" w:cs="Arial"/>
          <w:i/>
          <w:iCs/>
          <w:color w:val="000000"/>
          <w:sz w:val="16"/>
          <w:szCs w:val="16"/>
        </w:rPr>
        <w:t>PB</w:t>
      </w:r>
      <w:r w:rsidR="00F90373" w:rsidRPr="00661BFA">
        <w:rPr>
          <w:rFonts w:ascii="Arial" w:hAnsi="Arial" w:cs="Arial"/>
          <w:i/>
          <w:iCs/>
          <w:color w:val="000000"/>
          <w:sz w:val="16"/>
          <w:szCs w:val="16"/>
        </w:rPr>
        <w:t>)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earns two bonus </w:t>
      </w:r>
      <w:r w:rsidR="00D70F8F" w:rsidRPr="00661BFA">
        <w:rPr>
          <w:rFonts w:ascii="Arial" w:hAnsi="Arial" w:cs="Arial"/>
          <w:i/>
          <w:iCs/>
          <w:color w:val="000000"/>
          <w:sz w:val="16"/>
          <w:szCs w:val="16"/>
        </w:rPr>
        <w:t>p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oints</w:t>
      </w:r>
      <w:r w:rsidR="00906CFB">
        <w:rPr>
          <w:rFonts w:ascii="Arial" w:hAnsi="Arial" w:cs="Arial"/>
          <w:i/>
          <w:iCs/>
          <w:color w:val="000000"/>
          <w:sz w:val="16"/>
          <w:szCs w:val="16"/>
        </w:rPr>
        <w:t xml:space="preserve"> except for the first race of each season</w:t>
      </w:r>
      <w:r w:rsidR="0049355B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="000D7C61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661BFA">
        <w:rPr>
          <w:rFonts w:ascii="Arial" w:hAnsi="Arial" w:cs="Arial"/>
          <w:i/>
          <w:iCs/>
          <w:color w:val="000000"/>
          <w:sz w:val="16"/>
          <w:szCs w:val="16"/>
        </w:rPr>
        <w:t>Please check your statistics on both tables and notify me of any errors.</w:t>
      </w:r>
      <w:r w:rsidR="00ED2C43" w:rsidRPr="00661BFA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</w:p>
    <w:p w:rsidR="00744D54" w:rsidRDefault="00744D54">
      <w:pPr>
        <w:rPr>
          <w:rFonts w:ascii="Arial" w:hAnsi="Arial" w:cs="Arial"/>
          <w:sz w:val="22"/>
          <w:szCs w:val="22"/>
        </w:rPr>
      </w:pPr>
    </w:p>
    <w:p w:rsidR="00734B83" w:rsidRDefault="00B7139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Congratulations to our leading ladies Hannah McCandless and Michelle Hook who each ran PBs, Hannah's being over three minutes faster than her previous run.</w:t>
      </w:r>
      <w:r w:rsidR="00216469">
        <w:rPr>
          <w:rFonts w:ascii="Arial" w:hAnsi="Arial" w:cs="Arial"/>
          <w:sz w:val="22"/>
          <w:szCs w:val="22"/>
        </w:rPr>
        <w:t xml:space="preserve">  In the annual competition </w:t>
      </w:r>
      <w:r>
        <w:rPr>
          <w:rFonts w:ascii="Arial" w:hAnsi="Arial" w:cs="Arial"/>
          <w:sz w:val="22"/>
          <w:szCs w:val="22"/>
        </w:rPr>
        <w:t>Greg Oulton maintains his overall lead but now by only one point from Jeremy McCandless.</w:t>
      </w:r>
    </w:p>
    <w:p w:rsidR="00B71394" w:rsidRDefault="00B71394">
      <w:pPr>
        <w:rPr>
          <w:rFonts w:ascii="Arial" w:hAnsi="Arial" w:cs="Arial"/>
          <w:sz w:val="22"/>
          <w:szCs w:val="22"/>
        </w:rPr>
      </w:pPr>
    </w:p>
    <w:p w:rsidR="00B71394" w:rsidRDefault="00216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also enjoyed the company of t</w:t>
      </w:r>
      <w:r w:rsidR="0006565D">
        <w:rPr>
          <w:rFonts w:ascii="Arial" w:hAnsi="Arial" w:cs="Arial"/>
          <w:sz w:val="22"/>
          <w:szCs w:val="22"/>
        </w:rPr>
        <w:t>hree</w:t>
      </w:r>
      <w:r>
        <w:rPr>
          <w:rFonts w:ascii="Arial" w:hAnsi="Arial" w:cs="Arial"/>
          <w:sz w:val="22"/>
          <w:szCs w:val="22"/>
        </w:rPr>
        <w:t xml:space="preserve"> guests; former member</w:t>
      </w:r>
      <w:r w:rsidR="0006565D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Rob </w:t>
      </w:r>
      <w:r w:rsidR="0006565D">
        <w:rPr>
          <w:rFonts w:ascii="Arial" w:hAnsi="Arial" w:cs="Arial"/>
          <w:sz w:val="22"/>
          <w:szCs w:val="22"/>
        </w:rPr>
        <w:t xml:space="preserve">and Lucy </w:t>
      </w:r>
      <w:r>
        <w:rPr>
          <w:rFonts w:ascii="Arial" w:hAnsi="Arial" w:cs="Arial"/>
          <w:sz w:val="22"/>
          <w:szCs w:val="22"/>
        </w:rPr>
        <w:t>Goodall on holiday from Australia and Paul Fergus, an occasional visitor to the club from Holland.</w:t>
      </w:r>
      <w:r w:rsidR="00E5387D">
        <w:rPr>
          <w:rFonts w:ascii="Arial" w:hAnsi="Arial" w:cs="Arial"/>
          <w:sz w:val="22"/>
          <w:szCs w:val="22"/>
        </w:rPr>
        <w:t xml:space="preserve">  Sarah Bagshaw was running the handicap for the first time and I hope she enjoyed the experience enough to become a regular.</w:t>
      </w:r>
    </w:p>
    <w:p w:rsidR="00B71394" w:rsidRDefault="00B71394">
      <w:pPr>
        <w:rPr>
          <w:rFonts w:ascii="Arial" w:hAnsi="Arial" w:cs="Arial"/>
          <w:sz w:val="22"/>
          <w:szCs w:val="22"/>
        </w:rPr>
      </w:pPr>
    </w:p>
    <w:p w:rsidR="00B71394" w:rsidRDefault="0021646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Thanks to Debbie Cooper and Bec Willetts for their help at the start and finish</w:t>
      </w:r>
      <w:r w:rsidR="00E236E6">
        <w:rPr>
          <w:rFonts w:ascii="Arial" w:hAnsi="Arial" w:cs="Arial"/>
          <w:sz w:val="22"/>
          <w:szCs w:val="22"/>
        </w:rPr>
        <w:t>, Terry Hellings for collecting the chips,</w:t>
      </w:r>
      <w:r>
        <w:rPr>
          <w:rFonts w:ascii="Arial" w:hAnsi="Arial" w:cs="Arial"/>
          <w:sz w:val="22"/>
          <w:szCs w:val="22"/>
        </w:rPr>
        <w:t xml:space="preserve"> and to everyone who contributed to the buffet.  Bec deserves a special mention for her delicious pie made with bilberries picked wild on Beacon Fell!</w:t>
      </w:r>
    </w:p>
    <w:p w:rsidR="00216469" w:rsidRDefault="00216469">
      <w:pPr>
        <w:rPr>
          <w:rFonts w:ascii="Arial" w:hAnsi="Arial" w:cs="Arial"/>
          <w:sz w:val="22"/>
          <w:szCs w:val="22"/>
        </w:rPr>
      </w:pPr>
    </w:p>
    <w:p w:rsidR="00216469" w:rsidRDefault="0006565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plastic food container was left behind.  </w:t>
      </w:r>
      <w:r w:rsidR="00E5387D">
        <w:rPr>
          <w:rFonts w:ascii="Arial" w:hAnsi="Arial" w:cs="Arial"/>
          <w:sz w:val="22"/>
          <w:szCs w:val="22"/>
        </w:rPr>
        <w:t>Should anyone want it back please let me know.</w:t>
      </w:r>
    </w:p>
    <w:p w:rsidR="00216469" w:rsidRDefault="00216469">
      <w:pPr>
        <w:rPr>
          <w:rFonts w:ascii="Arial" w:hAnsi="Arial" w:cs="Arial"/>
          <w:sz w:val="22"/>
          <w:szCs w:val="22"/>
        </w:rPr>
      </w:pPr>
    </w:p>
    <w:p w:rsidR="00721737" w:rsidRDefault="007217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Bill</w:t>
      </w:r>
    </w:p>
    <w:sectPr w:rsidR="00721737" w:rsidSect="006977D6">
      <w:pgSz w:w="11907" w:h="16840" w:code="9"/>
      <w:pgMar w:top="567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31F"/>
    <w:rsid w:val="00001E89"/>
    <w:rsid w:val="00007520"/>
    <w:rsid w:val="000133E2"/>
    <w:rsid w:val="00013B85"/>
    <w:rsid w:val="00016904"/>
    <w:rsid w:val="00017EF5"/>
    <w:rsid w:val="0002129B"/>
    <w:rsid w:val="000305DA"/>
    <w:rsid w:val="00030C4D"/>
    <w:rsid w:val="00032550"/>
    <w:rsid w:val="00034DAB"/>
    <w:rsid w:val="00036133"/>
    <w:rsid w:val="00042092"/>
    <w:rsid w:val="00045E1B"/>
    <w:rsid w:val="00046DA2"/>
    <w:rsid w:val="0005167C"/>
    <w:rsid w:val="0005263B"/>
    <w:rsid w:val="0005438A"/>
    <w:rsid w:val="000549FE"/>
    <w:rsid w:val="00060CD3"/>
    <w:rsid w:val="00062B65"/>
    <w:rsid w:val="00062D9E"/>
    <w:rsid w:val="000642CC"/>
    <w:rsid w:val="0006565D"/>
    <w:rsid w:val="00065C7D"/>
    <w:rsid w:val="00070078"/>
    <w:rsid w:val="000715A1"/>
    <w:rsid w:val="000715A7"/>
    <w:rsid w:val="000775D8"/>
    <w:rsid w:val="0008034E"/>
    <w:rsid w:val="00081007"/>
    <w:rsid w:val="00083A2F"/>
    <w:rsid w:val="00085752"/>
    <w:rsid w:val="00085F22"/>
    <w:rsid w:val="000949D4"/>
    <w:rsid w:val="00095111"/>
    <w:rsid w:val="00095EB2"/>
    <w:rsid w:val="000972C6"/>
    <w:rsid w:val="000A0F46"/>
    <w:rsid w:val="000B0C84"/>
    <w:rsid w:val="000B3066"/>
    <w:rsid w:val="000B45B5"/>
    <w:rsid w:val="000B55E9"/>
    <w:rsid w:val="000C102F"/>
    <w:rsid w:val="000C165A"/>
    <w:rsid w:val="000C177B"/>
    <w:rsid w:val="000C321B"/>
    <w:rsid w:val="000C784F"/>
    <w:rsid w:val="000D1CA0"/>
    <w:rsid w:val="000D3C96"/>
    <w:rsid w:val="000D6968"/>
    <w:rsid w:val="000D76B9"/>
    <w:rsid w:val="000D7C61"/>
    <w:rsid w:val="000E11C9"/>
    <w:rsid w:val="000E2E3C"/>
    <w:rsid w:val="000E4531"/>
    <w:rsid w:val="000E620F"/>
    <w:rsid w:val="000F03E2"/>
    <w:rsid w:val="000F23DC"/>
    <w:rsid w:val="000F2B8A"/>
    <w:rsid w:val="000F2BFF"/>
    <w:rsid w:val="000F328D"/>
    <w:rsid w:val="001003D8"/>
    <w:rsid w:val="0010183D"/>
    <w:rsid w:val="00101AF8"/>
    <w:rsid w:val="00101FE1"/>
    <w:rsid w:val="00102139"/>
    <w:rsid w:val="00103CE9"/>
    <w:rsid w:val="00103DB2"/>
    <w:rsid w:val="00110076"/>
    <w:rsid w:val="00112BA0"/>
    <w:rsid w:val="0011387D"/>
    <w:rsid w:val="001138C4"/>
    <w:rsid w:val="001158D0"/>
    <w:rsid w:val="001161F7"/>
    <w:rsid w:val="001170A9"/>
    <w:rsid w:val="001210F6"/>
    <w:rsid w:val="00125435"/>
    <w:rsid w:val="00130E02"/>
    <w:rsid w:val="00131933"/>
    <w:rsid w:val="0013478A"/>
    <w:rsid w:val="00134F26"/>
    <w:rsid w:val="001379F5"/>
    <w:rsid w:val="001404D1"/>
    <w:rsid w:val="0014299D"/>
    <w:rsid w:val="001444A7"/>
    <w:rsid w:val="001449D0"/>
    <w:rsid w:val="00145C7C"/>
    <w:rsid w:val="00146124"/>
    <w:rsid w:val="00146E81"/>
    <w:rsid w:val="00147640"/>
    <w:rsid w:val="0015130B"/>
    <w:rsid w:val="00151F12"/>
    <w:rsid w:val="0015300D"/>
    <w:rsid w:val="00153271"/>
    <w:rsid w:val="00153D8D"/>
    <w:rsid w:val="001540E5"/>
    <w:rsid w:val="00163137"/>
    <w:rsid w:val="0016367D"/>
    <w:rsid w:val="001636D9"/>
    <w:rsid w:val="00164BC3"/>
    <w:rsid w:val="00164C60"/>
    <w:rsid w:val="001654EE"/>
    <w:rsid w:val="00166C72"/>
    <w:rsid w:val="00167E80"/>
    <w:rsid w:val="0017038F"/>
    <w:rsid w:val="001713BE"/>
    <w:rsid w:val="001723D1"/>
    <w:rsid w:val="00174EFC"/>
    <w:rsid w:val="00175F14"/>
    <w:rsid w:val="0018085A"/>
    <w:rsid w:val="00180E74"/>
    <w:rsid w:val="001823A5"/>
    <w:rsid w:val="00184673"/>
    <w:rsid w:val="001934F3"/>
    <w:rsid w:val="001951F3"/>
    <w:rsid w:val="00195385"/>
    <w:rsid w:val="001A33C4"/>
    <w:rsid w:val="001A55F2"/>
    <w:rsid w:val="001A650B"/>
    <w:rsid w:val="001A6890"/>
    <w:rsid w:val="001A7CE5"/>
    <w:rsid w:val="001B201A"/>
    <w:rsid w:val="001B3FA1"/>
    <w:rsid w:val="001B5165"/>
    <w:rsid w:val="001B6E9E"/>
    <w:rsid w:val="001B7C2F"/>
    <w:rsid w:val="001C178B"/>
    <w:rsid w:val="001C1A00"/>
    <w:rsid w:val="001C2521"/>
    <w:rsid w:val="001C6E66"/>
    <w:rsid w:val="001C6ED8"/>
    <w:rsid w:val="001D319F"/>
    <w:rsid w:val="001D4CBD"/>
    <w:rsid w:val="001D60A4"/>
    <w:rsid w:val="001D65F4"/>
    <w:rsid w:val="001D6EB0"/>
    <w:rsid w:val="001D70AE"/>
    <w:rsid w:val="001D712A"/>
    <w:rsid w:val="001D73B5"/>
    <w:rsid w:val="001E16E5"/>
    <w:rsid w:val="001E1A44"/>
    <w:rsid w:val="001E1A88"/>
    <w:rsid w:val="001E4C7A"/>
    <w:rsid w:val="001E56F0"/>
    <w:rsid w:val="001E578C"/>
    <w:rsid w:val="001E60D8"/>
    <w:rsid w:val="001E671E"/>
    <w:rsid w:val="001F0753"/>
    <w:rsid w:val="001F07D1"/>
    <w:rsid w:val="001F4227"/>
    <w:rsid w:val="001F4C35"/>
    <w:rsid w:val="001F7047"/>
    <w:rsid w:val="00200A39"/>
    <w:rsid w:val="0020338E"/>
    <w:rsid w:val="00205C94"/>
    <w:rsid w:val="002060C3"/>
    <w:rsid w:val="002100A1"/>
    <w:rsid w:val="00210860"/>
    <w:rsid w:val="00210D35"/>
    <w:rsid w:val="00210D94"/>
    <w:rsid w:val="00212476"/>
    <w:rsid w:val="00213C83"/>
    <w:rsid w:val="00214AF3"/>
    <w:rsid w:val="00214EB2"/>
    <w:rsid w:val="00216469"/>
    <w:rsid w:val="00221807"/>
    <w:rsid w:val="00221836"/>
    <w:rsid w:val="00222966"/>
    <w:rsid w:val="00223AE7"/>
    <w:rsid w:val="00224BFB"/>
    <w:rsid w:val="00225468"/>
    <w:rsid w:val="002262C7"/>
    <w:rsid w:val="002274E4"/>
    <w:rsid w:val="00230ABD"/>
    <w:rsid w:val="00231A05"/>
    <w:rsid w:val="0023256D"/>
    <w:rsid w:val="002357DD"/>
    <w:rsid w:val="0023688C"/>
    <w:rsid w:val="0023740D"/>
    <w:rsid w:val="002435D1"/>
    <w:rsid w:val="00243F89"/>
    <w:rsid w:val="00246334"/>
    <w:rsid w:val="0024733D"/>
    <w:rsid w:val="00250AE6"/>
    <w:rsid w:val="0025102C"/>
    <w:rsid w:val="002526BD"/>
    <w:rsid w:val="002535D1"/>
    <w:rsid w:val="00254B8A"/>
    <w:rsid w:val="0025674D"/>
    <w:rsid w:val="0025758F"/>
    <w:rsid w:val="00261B2F"/>
    <w:rsid w:val="00262BBB"/>
    <w:rsid w:val="00265CFC"/>
    <w:rsid w:val="00265F56"/>
    <w:rsid w:val="00266DC0"/>
    <w:rsid w:val="00274D22"/>
    <w:rsid w:val="00276631"/>
    <w:rsid w:val="00276877"/>
    <w:rsid w:val="002817D7"/>
    <w:rsid w:val="00282597"/>
    <w:rsid w:val="00283613"/>
    <w:rsid w:val="00287CB6"/>
    <w:rsid w:val="0029030A"/>
    <w:rsid w:val="00293C55"/>
    <w:rsid w:val="00295DC6"/>
    <w:rsid w:val="00297FA6"/>
    <w:rsid w:val="002A1E62"/>
    <w:rsid w:val="002A34D5"/>
    <w:rsid w:val="002A5327"/>
    <w:rsid w:val="002A6126"/>
    <w:rsid w:val="002A6523"/>
    <w:rsid w:val="002A6ABD"/>
    <w:rsid w:val="002A7506"/>
    <w:rsid w:val="002B0427"/>
    <w:rsid w:val="002B17CF"/>
    <w:rsid w:val="002B1FD1"/>
    <w:rsid w:val="002B2705"/>
    <w:rsid w:val="002B4323"/>
    <w:rsid w:val="002B6974"/>
    <w:rsid w:val="002C06AA"/>
    <w:rsid w:val="002C102E"/>
    <w:rsid w:val="002C2229"/>
    <w:rsid w:val="002C2375"/>
    <w:rsid w:val="002C2A5F"/>
    <w:rsid w:val="002C3849"/>
    <w:rsid w:val="002C4B07"/>
    <w:rsid w:val="002D01E6"/>
    <w:rsid w:val="002D0C10"/>
    <w:rsid w:val="002D5141"/>
    <w:rsid w:val="002D6246"/>
    <w:rsid w:val="002E056E"/>
    <w:rsid w:val="002E3BC5"/>
    <w:rsid w:val="002E495E"/>
    <w:rsid w:val="002E4C23"/>
    <w:rsid w:val="002E51E7"/>
    <w:rsid w:val="002E563F"/>
    <w:rsid w:val="002F0591"/>
    <w:rsid w:val="002F4E92"/>
    <w:rsid w:val="002F7279"/>
    <w:rsid w:val="002F7D1F"/>
    <w:rsid w:val="00300022"/>
    <w:rsid w:val="00300199"/>
    <w:rsid w:val="003002A2"/>
    <w:rsid w:val="00303184"/>
    <w:rsid w:val="00304E5D"/>
    <w:rsid w:val="00311867"/>
    <w:rsid w:val="003132D1"/>
    <w:rsid w:val="00314DC4"/>
    <w:rsid w:val="00315C4E"/>
    <w:rsid w:val="0032203E"/>
    <w:rsid w:val="0032234C"/>
    <w:rsid w:val="00322CBD"/>
    <w:rsid w:val="00323ADD"/>
    <w:rsid w:val="00324190"/>
    <w:rsid w:val="003262D5"/>
    <w:rsid w:val="00331C4D"/>
    <w:rsid w:val="00333ED5"/>
    <w:rsid w:val="003366D6"/>
    <w:rsid w:val="00336F19"/>
    <w:rsid w:val="00337171"/>
    <w:rsid w:val="00337471"/>
    <w:rsid w:val="003404F7"/>
    <w:rsid w:val="0034053E"/>
    <w:rsid w:val="003434F4"/>
    <w:rsid w:val="0034366F"/>
    <w:rsid w:val="00344332"/>
    <w:rsid w:val="0034495D"/>
    <w:rsid w:val="00344E0F"/>
    <w:rsid w:val="00345A34"/>
    <w:rsid w:val="003467B5"/>
    <w:rsid w:val="00346FAC"/>
    <w:rsid w:val="00352252"/>
    <w:rsid w:val="0036281B"/>
    <w:rsid w:val="0036424B"/>
    <w:rsid w:val="00366718"/>
    <w:rsid w:val="00366DB7"/>
    <w:rsid w:val="0036731F"/>
    <w:rsid w:val="003711BD"/>
    <w:rsid w:val="00374DF4"/>
    <w:rsid w:val="003756CD"/>
    <w:rsid w:val="0037630B"/>
    <w:rsid w:val="00385FCA"/>
    <w:rsid w:val="003870C3"/>
    <w:rsid w:val="0039340A"/>
    <w:rsid w:val="0039513E"/>
    <w:rsid w:val="0039741F"/>
    <w:rsid w:val="003A2DCA"/>
    <w:rsid w:val="003A3904"/>
    <w:rsid w:val="003A650C"/>
    <w:rsid w:val="003A6817"/>
    <w:rsid w:val="003B23FF"/>
    <w:rsid w:val="003B410E"/>
    <w:rsid w:val="003B4BE2"/>
    <w:rsid w:val="003B6FA3"/>
    <w:rsid w:val="003C5536"/>
    <w:rsid w:val="003C73B6"/>
    <w:rsid w:val="003D7CD1"/>
    <w:rsid w:val="003E286D"/>
    <w:rsid w:val="003E32EC"/>
    <w:rsid w:val="003E6EB5"/>
    <w:rsid w:val="003E72AE"/>
    <w:rsid w:val="003E7520"/>
    <w:rsid w:val="003F1624"/>
    <w:rsid w:val="003F4F62"/>
    <w:rsid w:val="003F5468"/>
    <w:rsid w:val="003F749D"/>
    <w:rsid w:val="004000C8"/>
    <w:rsid w:val="00401AA5"/>
    <w:rsid w:val="00404BF8"/>
    <w:rsid w:val="0040618C"/>
    <w:rsid w:val="00410624"/>
    <w:rsid w:val="00411D69"/>
    <w:rsid w:val="00411D78"/>
    <w:rsid w:val="004143D5"/>
    <w:rsid w:val="0041574E"/>
    <w:rsid w:val="004270C7"/>
    <w:rsid w:val="004302BB"/>
    <w:rsid w:val="00430D47"/>
    <w:rsid w:val="00432931"/>
    <w:rsid w:val="00437732"/>
    <w:rsid w:val="00440241"/>
    <w:rsid w:val="00440338"/>
    <w:rsid w:val="0044097A"/>
    <w:rsid w:val="0044218E"/>
    <w:rsid w:val="0044308E"/>
    <w:rsid w:val="00443DFF"/>
    <w:rsid w:val="004443B2"/>
    <w:rsid w:val="004452FD"/>
    <w:rsid w:val="00452F19"/>
    <w:rsid w:val="004532D8"/>
    <w:rsid w:val="00460E97"/>
    <w:rsid w:val="00462F06"/>
    <w:rsid w:val="00463086"/>
    <w:rsid w:val="00466C19"/>
    <w:rsid w:val="004672EF"/>
    <w:rsid w:val="004676D6"/>
    <w:rsid w:val="0047136C"/>
    <w:rsid w:val="00471517"/>
    <w:rsid w:val="0047179E"/>
    <w:rsid w:val="00476438"/>
    <w:rsid w:val="004816BC"/>
    <w:rsid w:val="00482DD3"/>
    <w:rsid w:val="00483201"/>
    <w:rsid w:val="004847A8"/>
    <w:rsid w:val="0048501A"/>
    <w:rsid w:val="00485170"/>
    <w:rsid w:val="00487688"/>
    <w:rsid w:val="0049329B"/>
    <w:rsid w:val="0049355B"/>
    <w:rsid w:val="004950A4"/>
    <w:rsid w:val="004953EB"/>
    <w:rsid w:val="0049640C"/>
    <w:rsid w:val="004A2D41"/>
    <w:rsid w:val="004A2DD7"/>
    <w:rsid w:val="004A3B70"/>
    <w:rsid w:val="004A79B9"/>
    <w:rsid w:val="004B1756"/>
    <w:rsid w:val="004B1AAE"/>
    <w:rsid w:val="004B1F7A"/>
    <w:rsid w:val="004B494B"/>
    <w:rsid w:val="004B5F10"/>
    <w:rsid w:val="004C1304"/>
    <w:rsid w:val="004C2666"/>
    <w:rsid w:val="004C2E88"/>
    <w:rsid w:val="004C36F2"/>
    <w:rsid w:val="004C493E"/>
    <w:rsid w:val="004C49B9"/>
    <w:rsid w:val="004C65B0"/>
    <w:rsid w:val="004C7091"/>
    <w:rsid w:val="004C7C6D"/>
    <w:rsid w:val="004D31A7"/>
    <w:rsid w:val="004D3FCE"/>
    <w:rsid w:val="004D6137"/>
    <w:rsid w:val="004E187F"/>
    <w:rsid w:val="004E1DAC"/>
    <w:rsid w:val="004E2A11"/>
    <w:rsid w:val="004E2AC3"/>
    <w:rsid w:val="004F0AD8"/>
    <w:rsid w:val="004F19B2"/>
    <w:rsid w:val="004F1F30"/>
    <w:rsid w:val="004F3757"/>
    <w:rsid w:val="004F50CD"/>
    <w:rsid w:val="004F5CD3"/>
    <w:rsid w:val="004F640D"/>
    <w:rsid w:val="004F66F6"/>
    <w:rsid w:val="0050033D"/>
    <w:rsid w:val="00502563"/>
    <w:rsid w:val="005042CE"/>
    <w:rsid w:val="00504975"/>
    <w:rsid w:val="00507E1C"/>
    <w:rsid w:val="00510B84"/>
    <w:rsid w:val="00510F8E"/>
    <w:rsid w:val="00516596"/>
    <w:rsid w:val="0052225C"/>
    <w:rsid w:val="0052406B"/>
    <w:rsid w:val="00526DE0"/>
    <w:rsid w:val="00526DFB"/>
    <w:rsid w:val="00527C84"/>
    <w:rsid w:val="005346EE"/>
    <w:rsid w:val="00537B17"/>
    <w:rsid w:val="00541B6A"/>
    <w:rsid w:val="005421DC"/>
    <w:rsid w:val="00542585"/>
    <w:rsid w:val="00544E85"/>
    <w:rsid w:val="00550DDC"/>
    <w:rsid w:val="00551EA4"/>
    <w:rsid w:val="00551F7A"/>
    <w:rsid w:val="00556C3A"/>
    <w:rsid w:val="0056022F"/>
    <w:rsid w:val="005623B8"/>
    <w:rsid w:val="00563792"/>
    <w:rsid w:val="00567E7C"/>
    <w:rsid w:val="00574065"/>
    <w:rsid w:val="00577A9D"/>
    <w:rsid w:val="00581113"/>
    <w:rsid w:val="00582E26"/>
    <w:rsid w:val="005860FB"/>
    <w:rsid w:val="00591B18"/>
    <w:rsid w:val="00592594"/>
    <w:rsid w:val="00594886"/>
    <w:rsid w:val="00597A6A"/>
    <w:rsid w:val="00597A8C"/>
    <w:rsid w:val="005A1572"/>
    <w:rsid w:val="005A4D20"/>
    <w:rsid w:val="005A597A"/>
    <w:rsid w:val="005A6CF3"/>
    <w:rsid w:val="005A6E55"/>
    <w:rsid w:val="005A7FC9"/>
    <w:rsid w:val="005B0E64"/>
    <w:rsid w:val="005B46E2"/>
    <w:rsid w:val="005B49E2"/>
    <w:rsid w:val="005B4F66"/>
    <w:rsid w:val="005B68EE"/>
    <w:rsid w:val="005B7648"/>
    <w:rsid w:val="005B7CED"/>
    <w:rsid w:val="005C270D"/>
    <w:rsid w:val="005C2B78"/>
    <w:rsid w:val="005C4572"/>
    <w:rsid w:val="005C4769"/>
    <w:rsid w:val="005C5E1E"/>
    <w:rsid w:val="005D1574"/>
    <w:rsid w:val="005D180B"/>
    <w:rsid w:val="005D1901"/>
    <w:rsid w:val="005D2D59"/>
    <w:rsid w:val="005D4DA2"/>
    <w:rsid w:val="005D599A"/>
    <w:rsid w:val="005D6F23"/>
    <w:rsid w:val="005E2D16"/>
    <w:rsid w:val="005E3255"/>
    <w:rsid w:val="005F1D17"/>
    <w:rsid w:val="005F1F2E"/>
    <w:rsid w:val="005F3778"/>
    <w:rsid w:val="005F5065"/>
    <w:rsid w:val="005F51A3"/>
    <w:rsid w:val="005F54CE"/>
    <w:rsid w:val="005F7DB6"/>
    <w:rsid w:val="00601802"/>
    <w:rsid w:val="0060192E"/>
    <w:rsid w:val="00602063"/>
    <w:rsid w:val="00602EF0"/>
    <w:rsid w:val="00606650"/>
    <w:rsid w:val="00610EDA"/>
    <w:rsid w:val="00612F17"/>
    <w:rsid w:val="00615DC6"/>
    <w:rsid w:val="00616A09"/>
    <w:rsid w:val="006203DA"/>
    <w:rsid w:val="006321B1"/>
    <w:rsid w:val="0063345A"/>
    <w:rsid w:val="00633FB7"/>
    <w:rsid w:val="00637E24"/>
    <w:rsid w:val="0064038E"/>
    <w:rsid w:val="00640E2C"/>
    <w:rsid w:val="00643973"/>
    <w:rsid w:val="0064620C"/>
    <w:rsid w:val="006465B8"/>
    <w:rsid w:val="006473FF"/>
    <w:rsid w:val="00647B68"/>
    <w:rsid w:val="00647CFE"/>
    <w:rsid w:val="006509CF"/>
    <w:rsid w:val="00651D76"/>
    <w:rsid w:val="00652E64"/>
    <w:rsid w:val="00653C04"/>
    <w:rsid w:val="00654477"/>
    <w:rsid w:val="00654CF1"/>
    <w:rsid w:val="00655ABD"/>
    <w:rsid w:val="006569A0"/>
    <w:rsid w:val="0066095A"/>
    <w:rsid w:val="00660E9A"/>
    <w:rsid w:val="00660FCC"/>
    <w:rsid w:val="00661A22"/>
    <w:rsid w:val="00661BFA"/>
    <w:rsid w:val="00662D8E"/>
    <w:rsid w:val="0066508F"/>
    <w:rsid w:val="00665B80"/>
    <w:rsid w:val="00666938"/>
    <w:rsid w:val="00666AD7"/>
    <w:rsid w:val="0066730E"/>
    <w:rsid w:val="006708BA"/>
    <w:rsid w:val="006708E3"/>
    <w:rsid w:val="006822D1"/>
    <w:rsid w:val="006829DE"/>
    <w:rsid w:val="00682F4F"/>
    <w:rsid w:val="0068312B"/>
    <w:rsid w:val="00683ABB"/>
    <w:rsid w:val="00683F14"/>
    <w:rsid w:val="006861AA"/>
    <w:rsid w:val="006903C6"/>
    <w:rsid w:val="00693FD4"/>
    <w:rsid w:val="006977D6"/>
    <w:rsid w:val="0069788C"/>
    <w:rsid w:val="006A035D"/>
    <w:rsid w:val="006A387C"/>
    <w:rsid w:val="006B0E7A"/>
    <w:rsid w:val="006B4A33"/>
    <w:rsid w:val="006B4F3D"/>
    <w:rsid w:val="006B5105"/>
    <w:rsid w:val="006B54EE"/>
    <w:rsid w:val="006B5C7F"/>
    <w:rsid w:val="006C0B6A"/>
    <w:rsid w:val="006C0FF9"/>
    <w:rsid w:val="006C6ED9"/>
    <w:rsid w:val="006C7678"/>
    <w:rsid w:val="006C7BB0"/>
    <w:rsid w:val="006D4EF9"/>
    <w:rsid w:val="006D76A1"/>
    <w:rsid w:val="006E004E"/>
    <w:rsid w:val="006E2205"/>
    <w:rsid w:val="006E4784"/>
    <w:rsid w:val="006F0A08"/>
    <w:rsid w:val="006F1B80"/>
    <w:rsid w:val="006F3669"/>
    <w:rsid w:val="006F3DED"/>
    <w:rsid w:val="006F4B1C"/>
    <w:rsid w:val="006F5AC3"/>
    <w:rsid w:val="006F5CC5"/>
    <w:rsid w:val="006F71AA"/>
    <w:rsid w:val="00704AA2"/>
    <w:rsid w:val="0070511D"/>
    <w:rsid w:val="007061E9"/>
    <w:rsid w:val="00706F69"/>
    <w:rsid w:val="007141B2"/>
    <w:rsid w:val="00715B36"/>
    <w:rsid w:val="007164BA"/>
    <w:rsid w:val="00716CD1"/>
    <w:rsid w:val="00721737"/>
    <w:rsid w:val="00727AA5"/>
    <w:rsid w:val="0073001D"/>
    <w:rsid w:val="00730588"/>
    <w:rsid w:val="00730C5C"/>
    <w:rsid w:val="00732AAC"/>
    <w:rsid w:val="00732BCA"/>
    <w:rsid w:val="00734B83"/>
    <w:rsid w:val="007354E5"/>
    <w:rsid w:val="00736BE4"/>
    <w:rsid w:val="00742BE9"/>
    <w:rsid w:val="00744B4C"/>
    <w:rsid w:val="00744D54"/>
    <w:rsid w:val="007502D6"/>
    <w:rsid w:val="007509A2"/>
    <w:rsid w:val="00751839"/>
    <w:rsid w:val="0075346E"/>
    <w:rsid w:val="007536D4"/>
    <w:rsid w:val="00753BE0"/>
    <w:rsid w:val="00755E72"/>
    <w:rsid w:val="00756425"/>
    <w:rsid w:val="00762C88"/>
    <w:rsid w:val="007658DF"/>
    <w:rsid w:val="00766126"/>
    <w:rsid w:val="007724F8"/>
    <w:rsid w:val="00772B4E"/>
    <w:rsid w:val="007772FC"/>
    <w:rsid w:val="00777C38"/>
    <w:rsid w:val="007817C1"/>
    <w:rsid w:val="007823B0"/>
    <w:rsid w:val="0078399D"/>
    <w:rsid w:val="00787299"/>
    <w:rsid w:val="00790D1E"/>
    <w:rsid w:val="00791289"/>
    <w:rsid w:val="00791978"/>
    <w:rsid w:val="0079412A"/>
    <w:rsid w:val="00794798"/>
    <w:rsid w:val="00795B43"/>
    <w:rsid w:val="007A10CB"/>
    <w:rsid w:val="007A25A4"/>
    <w:rsid w:val="007A40A5"/>
    <w:rsid w:val="007A6A1C"/>
    <w:rsid w:val="007B0494"/>
    <w:rsid w:val="007B72B2"/>
    <w:rsid w:val="007C06F3"/>
    <w:rsid w:val="007C7805"/>
    <w:rsid w:val="007D07CF"/>
    <w:rsid w:val="007D1614"/>
    <w:rsid w:val="007D227F"/>
    <w:rsid w:val="007D4898"/>
    <w:rsid w:val="007D5806"/>
    <w:rsid w:val="007E02A7"/>
    <w:rsid w:val="007E2582"/>
    <w:rsid w:val="007E3DAF"/>
    <w:rsid w:val="007E6408"/>
    <w:rsid w:val="007F1A25"/>
    <w:rsid w:val="007F223A"/>
    <w:rsid w:val="007F35B7"/>
    <w:rsid w:val="007F4646"/>
    <w:rsid w:val="007F58D8"/>
    <w:rsid w:val="007F5EB4"/>
    <w:rsid w:val="007F658C"/>
    <w:rsid w:val="007F67B7"/>
    <w:rsid w:val="007F773C"/>
    <w:rsid w:val="008048AB"/>
    <w:rsid w:val="00807ACF"/>
    <w:rsid w:val="0081037D"/>
    <w:rsid w:val="0081146A"/>
    <w:rsid w:val="0081281D"/>
    <w:rsid w:val="00815278"/>
    <w:rsid w:val="00816732"/>
    <w:rsid w:val="00821EAA"/>
    <w:rsid w:val="00822354"/>
    <w:rsid w:val="008223E1"/>
    <w:rsid w:val="00822E4B"/>
    <w:rsid w:val="0082632F"/>
    <w:rsid w:val="00826CDF"/>
    <w:rsid w:val="0082705D"/>
    <w:rsid w:val="008330DC"/>
    <w:rsid w:val="008334E6"/>
    <w:rsid w:val="0083384D"/>
    <w:rsid w:val="0083519F"/>
    <w:rsid w:val="008367E5"/>
    <w:rsid w:val="00837DBD"/>
    <w:rsid w:val="00841393"/>
    <w:rsid w:val="008431AE"/>
    <w:rsid w:val="00844074"/>
    <w:rsid w:val="0084443E"/>
    <w:rsid w:val="00844AE5"/>
    <w:rsid w:val="008455A1"/>
    <w:rsid w:val="00845691"/>
    <w:rsid w:val="00850325"/>
    <w:rsid w:val="008509C8"/>
    <w:rsid w:val="00854353"/>
    <w:rsid w:val="008548DE"/>
    <w:rsid w:val="00857365"/>
    <w:rsid w:val="00860F4F"/>
    <w:rsid w:val="00861003"/>
    <w:rsid w:val="008613EC"/>
    <w:rsid w:val="008614D6"/>
    <w:rsid w:val="008625D3"/>
    <w:rsid w:val="0086419D"/>
    <w:rsid w:val="008717BF"/>
    <w:rsid w:val="0087481D"/>
    <w:rsid w:val="0087486C"/>
    <w:rsid w:val="00880C8D"/>
    <w:rsid w:val="00881AD3"/>
    <w:rsid w:val="00882271"/>
    <w:rsid w:val="00885CDA"/>
    <w:rsid w:val="00886E86"/>
    <w:rsid w:val="00887430"/>
    <w:rsid w:val="008876FB"/>
    <w:rsid w:val="00887ABA"/>
    <w:rsid w:val="00891F13"/>
    <w:rsid w:val="00892286"/>
    <w:rsid w:val="00892B98"/>
    <w:rsid w:val="00893CBA"/>
    <w:rsid w:val="008958EA"/>
    <w:rsid w:val="008A01A5"/>
    <w:rsid w:val="008A0441"/>
    <w:rsid w:val="008A0551"/>
    <w:rsid w:val="008A168D"/>
    <w:rsid w:val="008A1F78"/>
    <w:rsid w:val="008A2246"/>
    <w:rsid w:val="008A4911"/>
    <w:rsid w:val="008B024B"/>
    <w:rsid w:val="008B02C4"/>
    <w:rsid w:val="008B076C"/>
    <w:rsid w:val="008B2638"/>
    <w:rsid w:val="008B6057"/>
    <w:rsid w:val="008B6753"/>
    <w:rsid w:val="008B6781"/>
    <w:rsid w:val="008C15F3"/>
    <w:rsid w:val="008C15F8"/>
    <w:rsid w:val="008C2A12"/>
    <w:rsid w:val="008C4AF7"/>
    <w:rsid w:val="008C7B18"/>
    <w:rsid w:val="008D1B1E"/>
    <w:rsid w:val="008D561D"/>
    <w:rsid w:val="008D574A"/>
    <w:rsid w:val="008D73BB"/>
    <w:rsid w:val="008E0C55"/>
    <w:rsid w:val="008E4A2F"/>
    <w:rsid w:val="008E5D6B"/>
    <w:rsid w:val="008E66CE"/>
    <w:rsid w:val="008E6AA8"/>
    <w:rsid w:val="008F127A"/>
    <w:rsid w:val="008F135D"/>
    <w:rsid w:val="008F29DD"/>
    <w:rsid w:val="00900243"/>
    <w:rsid w:val="00901493"/>
    <w:rsid w:val="0090214C"/>
    <w:rsid w:val="00904808"/>
    <w:rsid w:val="0090571B"/>
    <w:rsid w:val="00906CFB"/>
    <w:rsid w:val="00907A03"/>
    <w:rsid w:val="00911EF6"/>
    <w:rsid w:val="009123B6"/>
    <w:rsid w:val="00914880"/>
    <w:rsid w:val="00914FF4"/>
    <w:rsid w:val="0091624E"/>
    <w:rsid w:val="00916447"/>
    <w:rsid w:val="009165AF"/>
    <w:rsid w:val="00920085"/>
    <w:rsid w:val="00920562"/>
    <w:rsid w:val="00920CAD"/>
    <w:rsid w:val="0092392D"/>
    <w:rsid w:val="009266E7"/>
    <w:rsid w:val="009301C8"/>
    <w:rsid w:val="00931F39"/>
    <w:rsid w:val="00932A69"/>
    <w:rsid w:val="00933ABC"/>
    <w:rsid w:val="00935E3F"/>
    <w:rsid w:val="00941FE9"/>
    <w:rsid w:val="009433BA"/>
    <w:rsid w:val="009438F2"/>
    <w:rsid w:val="009445C1"/>
    <w:rsid w:val="009455A0"/>
    <w:rsid w:val="00953BB1"/>
    <w:rsid w:val="0095464B"/>
    <w:rsid w:val="00955CA7"/>
    <w:rsid w:val="009619BD"/>
    <w:rsid w:val="00961AE2"/>
    <w:rsid w:val="00963441"/>
    <w:rsid w:val="009642E6"/>
    <w:rsid w:val="009650E4"/>
    <w:rsid w:val="00965474"/>
    <w:rsid w:val="0096590D"/>
    <w:rsid w:val="00966B5B"/>
    <w:rsid w:val="00973095"/>
    <w:rsid w:val="00973ED0"/>
    <w:rsid w:val="00975755"/>
    <w:rsid w:val="009761DC"/>
    <w:rsid w:val="00976775"/>
    <w:rsid w:val="009773DC"/>
    <w:rsid w:val="009808C7"/>
    <w:rsid w:val="00983086"/>
    <w:rsid w:val="00984AB0"/>
    <w:rsid w:val="009869A8"/>
    <w:rsid w:val="00991664"/>
    <w:rsid w:val="0099221A"/>
    <w:rsid w:val="00997624"/>
    <w:rsid w:val="009977B4"/>
    <w:rsid w:val="009A0E5E"/>
    <w:rsid w:val="009A4E15"/>
    <w:rsid w:val="009A4E1B"/>
    <w:rsid w:val="009B0797"/>
    <w:rsid w:val="009B25D6"/>
    <w:rsid w:val="009B4BC5"/>
    <w:rsid w:val="009B72AD"/>
    <w:rsid w:val="009B7375"/>
    <w:rsid w:val="009B7691"/>
    <w:rsid w:val="009C0ED9"/>
    <w:rsid w:val="009C15D2"/>
    <w:rsid w:val="009C3AA9"/>
    <w:rsid w:val="009D429D"/>
    <w:rsid w:val="009D4C13"/>
    <w:rsid w:val="009D530A"/>
    <w:rsid w:val="009D7DF1"/>
    <w:rsid w:val="009E1377"/>
    <w:rsid w:val="009E3AD9"/>
    <w:rsid w:val="009F2B47"/>
    <w:rsid w:val="009F3F2A"/>
    <w:rsid w:val="009F41D5"/>
    <w:rsid w:val="009F427F"/>
    <w:rsid w:val="00A00359"/>
    <w:rsid w:val="00A00F00"/>
    <w:rsid w:val="00A011E8"/>
    <w:rsid w:val="00A01F3A"/>
    <w:rsid w:val="00A124E3"/>
    <w:rsid w:val="00A13D53"/>
    <w:rsid w:val="00A171BA"/>
    <w:rsid w:val="00A21B5F"/>
    <w:rsid w:val="00A2790E"/>
    <w:rsid w:val="00A30C34"/>
    <w:rsid w:val="00A3234D"/>
    <w:rsid w:val="00A33FE1"/>
    <w:rsid w:val="00A34A63"/>
    <w:rsid w:val="00A3544F"/>
    <w:rsid w:val="00A356B0"/>
    <w:rsid w:val="00A356C1"/>
    <w:rsid w:val="00A36460"/>
    <w:rsid w:val="00A414F4"/>
    <w:rsid w:val="00A43C46"/>
    <w:rsid w:val="00A464FA"/>
    <w:rsid w:val="00A46736"/>
    <w:rsid w:val="00A468A4"/>
    <w:rsid w:val="00A47243"/>
    <w:rsid w:val="00A472F0"/>
    <w:rsid w:val="00A5429E"/>
    <w:rsid w:val="00A61FDD"/>
    <w:rsid w:val="00A62D00"/>
    <w:rsid w:val="00A64A2B"/>
    <w:rsid w:val="00A657F6"/>
    <w:rsid w:val="00A668AF"/>
    <w:rsid w:val="00A66FDF"/>
    <w:rsid w:val="00A675F9"/>
    <w:rsid w:val="00A70536"/>
    <w:rsid w:val="00A7313B"/>
    <w:rsid w:val="00A81C52"/>
    <w:rsid w:val="00A85934"/>
    <w:rsid w:val="00A86DA9"/>
    <w:rsid w:val="00A91F32"/>
    <w:rsid w:val="00A93B2C"/>
    <w:rsid w:val="00A943B5"/>
    <w:rsid w:val="00A97212"/>
    <w:rsid w:val="00AA0D54"/>
    <w:rsid w:val="00AA0D9C"/>
    <w:rsid w:val="00AA1866"/>
    <w:rsid w:val="00AA2922"/>
    <w:rsid w:val="00AA3204"/>
    <w:rsid w:val="00AA6254"/>
    <w:rsid w:val="00AA7704"/>
    <w:rsid w:val="00AB0B98"/>
    <w:rsid w:val="00AB2FA4"/>
    <w:rsid w:val="00AB4D77"/>
    <w:rsid w:val="00AB7824"/>
    <w:rsid w:val="00AC1DD3"/>
    <w:rsid w:val="00AC27C4"/>
    <w:rsid w:val="00AC2B03"/>
    <w:rsid w:val="00AC4C45"/>
    <w:rsid w:val="00AC4D80"/>
    <w:rsid w:val="00AC6E22"/>
    <w:rsid w:val="00AD6688"/>
    <w:rsid w:val="00AD774F"/>
    <w:rsid w:val="00AE3545"/>
    <w:rsid w:val="00AE570C"/>
    <w:rsid w:val="00AE6B71"/>
    <w:rsid w:val="00AF2278"/>
    <w:rsid w:val="00AF2AB4"/>
    <w:rsid w:val="00AF3584"/>
    <w:rsid w:val="00AF5CA7"/>
    <w:rsid w:val="00AF6528"/>
    <w:rsid w:val="00AF77C4"/>
    <w:rsid w:val="00AF7BD3"/>
    <w:rsid w:val="00B02310"/>
    <w:rsid w:val="00B10B3D"/>
    <w:rsid w:val="00B13C26"/>
    <w:rsid w:val="00B14603"/>
    <w:rsid w:val="00B14BB7"/>
    <w:rsid w:val="00B15873"/>
    <w:rsid w:val="00B171FE"/>
    <w:rsid w:val="00B17FC1"/>
    <w:rsid w:val="00B2088B"/>
    <w:rsid w:val="00B21A1A"/>
    <w:rsid w:val="00B21A43"/>
    <w:rsid w:val="00B22090"/>
    <w:rsid w:val="00B2747F"/>
    <w:rsid w:val="00B30815"/>
    <w:rsid w:val="00B315EB"/>
    <w:rsid w:val="00B329C6"/>
    <w:rsid w:val="00B33337"/>
    <w:rsid w:val="00B33541"/>
    <w:rsid w:val="00B34A80"/>
    <w:rsid w:val="00B34AAB"/>
    <w:rsid w:val="00B3663B"/>
    <w:rsid w:val="00B370B3"/>
    <w:rsid w:val="00B43E63"/>
    <w:rsid w:val="00B5028E"/>
    <w:rsid w:val="00B54FA4"/>
    <w:rsid w:val="00B564C4"/>
    <w:rsid w:val="00B6237A"/>
    <w:rsid w:val="00B62522"/>
    <w:rsid w:val="00B66CD8"/>
    <w:rsid w:val="00B71394"/>
    <w:rsid w:val="00B73CEF"/>
    <w:rsid w:val="00B7535C"/>
    <w:rsid w:val="00B75B07"/>
    <w:rsid w:val="00B77A47"/>
    <w:rsid w:val="00B805F2"/>
    <w:rsid w:val="00B81880"/>
    <w:rsid w:val="00B84127"/>
    <w:rsid w:val="00B84536"/>
    <w:rsid w:val="00B8667B"/>
    <w:rsid w:val="00B877AC"/>
    <w:rsid w:val="00B9099E"/>
    <w:rsid w:val="00B91750"/>
    <w:rsid w:val="00B9227F"/>
    <w:rsid w:val="00B92675"/>
    <w:rsid w:val="00B94DEF"/>
    <w:rsid w:val="00B95E40"/>
    <w:rsid w:val="00BA2337"/>
    <w:rsid w:val="00BA2C4D"/>
    <w:rsid w:val="00BA375F"/>
    <w:rsid w:val="00BA67FB"/>
    <w:rsid w:val="00BB0468"/>
    <w:rsid w:val="00BB1147"/>
    <w:rsid w:val="00BB12D4"/>
    <w:rsid w:val="00BB1F96"/>
    <w:rsid w:val="00BB5564"/>
    <w:rsid w:val="00BC1B32"/>
    <w:rsid w:val="00BC4BAB"/>
    <w:rsid w:val="00BC530E"/>
    <w:rsid w:val="00BC7F38"/>
    <w:rsid w:val="00BD13C2"/>
    <w:rsid w:val="00BD36D4"/>
    <w:rsid w:val="00BD6FE7"/>
    <w:rsid w:val="00BE0AA3"/>
    <w:rsid w:val="00BE165A"/>
    <w:rsid w:val="00BE4371"/>
    <w:rsid w:val="00BE441A"/>
    <w:rsid w:val="00BE7A7E"/>
    <w:rsid w:val="00BF1CAE"/>
    <w:rsid w:val="00BF1D1C"/>
    <w:rsid w:val="00BF49D2"/>
    <w:rsid w:val="00BF7D28"/>
    <w:rsid w:val="00BF7FCA"/>
    <w:rsid w:val="00C01A1A"/>
    <w:rsid w:val="00C03137"/>
    <w:rsid w:val="00C06B4E"/>
    <w:rsid w:val="00C10385"/>
    <w:rsid w:val="00C1084A"/>
    <w:rsid w:val="00C12409"/>
    <w:rsid w:val="00C12470"/>
    <w:rsid w:val="00C13ABE"/>
    <w:rsid w:val="00C17E5B"/>
    <w:rsid w:val="00C22E6E"/>
    <w:rsid w:val="00C30F8B"/>
    <w:rsid w:val="00C3438C"/>
    <w:rsid w:val="00C35419"/>
    <w:rsid w:val="00C36184"/>
    <w:rsid w:val="00C367BE"/>
    <w:rsid w:val="00C3725E"/>
    <w:rsid w:val="00C419A6"/>
    <w:rsid w:val="00C41AA5"/>
    <w:rsid w:val="00C426C4"/>
    <w:rsid w:val="00C42BB8"/>
    <w:rsid w:val="00C4407E"/>
    <w:rsid w:val="00C442F8"/>
    <w:rsid w:val="00C44FD0"/>
    <w:rsid w:val="00C45745"/>
    <w:rsid w:val="00C515A8"/>
    <w:rsid w:val="00C5484B"/>
    <w:rsid w:val="00C60B5E"/>
    <w:rsid w:val="00C6158B"/>
    <w:rsid w:val="00C65A6C"/>
    <w:rsid w:val="00C75793"/>
    <w:rsid w:val="00C76739"/>
    <w:rsid w:val="00C82ECF"/>
    <w:rsid w:val="00C85121"/>
    <w:rsid w:val="00C8629A"/>
    <w:rsid w:val="00CA2BF8"/>
    <w:rsid w:val="00CA3BA1"/>
    <w:rsid w:val="00CA5253"/>
    <w:rsid w:val="00CB0894"/>
    <w:rsid w:val="00CB1EC9"/>
    <w:rsid w:val="00CB2D24"/>
    <w:rsid w:val="00CB3459"/>
    <w:rsid w:val="00CB5F89"/>
    <w:rsid w:val="00CC2097"/>
    <w:rsid w:val="00CC241E"/>
    <w:rsid w:val="00CC30FE"/>
    <w:rsid w:val="00CC3EB2"/>
    <w:rsid w:val="00CC4847"/>
    <w:rsid w:val="00CC59D6"/>
    <w:rsid w:val="00CC5E33"/>
    <w:rsid w:val="00CD6BA1"/>
    <w:rsid w:val="00CD6BF0"/>
    <w:rsid w:val="00CD6FC0"/>
    <w:rsid w:val="00CE0489"/>
    <w:rsid w:val="00CE3B81"/>
    <w:rsid w:val="00CE63B7"/>
    <w:rsid w:val="00CE68E4"/>
    <w:rsid w:val="00CF0574"/>
    <w:rsid w:val="00CF1CEB"/>
    <w:rsid w:val="00CF2E96"/>
    <w:rsid w:val="00CF36D7"/>
    <w:rsid w:val="00CF6B60"/>
    <w:rsid w:val="00CF77F6"/>
    <w:rsid w:val="00D034B0"/>
    <w:rsid w:val="00D0382C"/>
    <w:rsid w:val="00D07A30"/>
    <w:rsid w:val="00D13131"/>
    <w:rsid w:val="00D13401"/>
    <w:rsid w:val="00D156FF"/>
    <w:rsid w:val="00D20B82"/>
    <w:rsid w:val="00D21CA6"/>
    <w:rsid w:val="00D22D03"/>
    <w:rsid w:val="00D24BC4"/>
    <w:rsid w:val="00D24EBB"/>
    <w:rsid w:val="00D27E61"/>
    <w:rsid w:val="00D3082D"/>
    <w:rsid w:val="00D314F9"/>
    <w:rsid w:val="00D36169"/>
    <w:rsid w:val="00D4243A"/>
    <w:rsid w:val="00D42917"/>
    <w:rsid w:val="00D45A5D"/>
    <w:rsid w:val="00D55F3D"/>
    <w:rsid w:val="00D5741B"/>
    <w:rsid w:val="00D60F18"/>
    <w:rsid w:val="00D636B1"/>
    <w:rsid w:val="00D64DDA"/>
    <w:rsid w:val="00D66BB8"/>
    <w:rsid w:val="00D66F72"/>
    <w:rsid w:val="00D67581"/>
    <w:rsid w:val="00D70F8F"/>
    <w:rsid w:val="00D71D42"/>
    <w:rsid w:val="00D72A38"/>
    <w:rsid w:val="00D84C53"/>
    <w:rsid w:val="00D87BF3"/>
    <w:rsid w:val="00D9177D"/>
    <w:rsid w:val="00D91F4B"/>
    <w:rsid w:val="00D938F6"/>
    <w:rsid w:val="00D95133"/>
    <w:rsid w:val="00D95B39"/>
    <w:rsid w:val="00D96165"/>
    <w:rsid w:val="00D9713B"/>
    <w:rsid w:val="00DA3A50"/>
    <w:rsid w:val="00DA3F1D"/>
    <w:rsid w:val="00DA5085"/>
    <w:rsid w:val="00DA65D0"/>
    <w:rsid w:val="00DA6A4A"/>
    <w:rsid w:val="00DA70BD"/>
    <w:rsid w:val="00DA71F6"/>
    <w:rsid w:val="00DB4A5B"/>
    <w:rsid w:val="00DB59FB"/>
    <w:rsid w:val="00DC0EAA"/>
    <w:rsid w:val="00DC16BC"/>
    <w:rsid w:val="00DC489B"/>
    <w:rsid w:val="00DC584A"/>
    <w:rsid w:val="00DC7BE8"/>
    <w:rsid w:val="00DD0025"/>
    <w:rsid w:val="00DD12C9"/>
    <w:rsid w:val="00DD1A27"/>
    <w:rsid w:val="00DD5055"/>
    <w:rsid w:val="00DD6590"/>
    <w:rsid w:val="00DD692B"/>
    <w:rsid w:val="00DE19D1"/>
    <w:rsid w:val="00DE41C5"/>
    <w:rsid w:val="00DE4EB0"/>
    <w:rsid w:val="00DF024C"/>
    <w:rsid w:val="00DF1248"/>
    <w:rsid w:val="00DF3D2B"/>
    <w:rsid w:val="00DF57C4"/>
    <w:rsid w:val="00DF6064"/>
    <w:rsid w:val="00DF70E1"/>
    <w:rsid w:val="00DF752E"/>
    <w:rsid w:val="00DF7ACA"/>
    <w:rsid w:val="00E00C3C"/>
    <w:rsid w:val="00E03356"/>
    <w:rsid w:val="00E037A5"/>
    <w:rsid w:val="00E03F7A"/>
    <w:rsid w:val="00E0447E"/>
    <w:rsid w:val="00E07DD4"/>
    <w:rsid w:val="00E13CBD"/>
    <w:rsid w:val="00E21755"/>
    <w:rsid w:val="00E21D2A"/>
    <w:rsid w:val="00E22761"/>
    <w:rsid w:val="00E236E6"/>
    <w:rsid w:val="00E2449E"/>
    <w:rsid w:val="00E245AC"/>
    <w:rsid w:val="00E26DDE"/>
    <w:rsid w:val="00E3429E"/>
    <w:rsid w:val="00E3509C"/>
    <w:rsid w:val="00E43E7F"/>
    <w:rsid w:val="00E47002"/>
    <w:rsid w:val="00E47F8B"/>
    <w:rsid w:val="00E50B46"/>
    <w:rsid w:val="00E5387D"/>
    <w:rsid w:val="00E53BA1"/>
    <w:rsid w:val="00E55BE1"/>
    <w:rsid w:val="00E56172"/>
    <w:rsid w:val="00E5745A"/>
    <w:rsid w:val="00E6000D"/>
    <w:rsid w:val="00E6264F"/>
    <w:rsid w:val="00E646EB"/>
    <w:rsid w:val="00E651CC"/>
    <w:rsid w:val="00E666CE"/>
    <w:rsid w:val="00E668FD"/>
    <w:rsid w:val="00E729ED"/>
    <w:rsid w:val="00E80482"/>
    <w:rsid w:val="00E841B1"/>
    <w:rsid w:val="00E869D5"/>
    <w:rsid w:val="00E910FD"/>
    <w:rsid w:val="00E9249D"/>
    <w:rsid w:val="00E927F4"/>
    <w:rsid w:val="00E95C6F"/>
    <w:rsid w:val="00E96DF6"/>
    <w:rsid w:val="00E97BFB"/>
    <w:rsid w:val="00EA1F9F"/>
    <w:rsid w:val="00EA310C"/>
    <w:rsid w:val="00EA48D6"/>
    <w:rsid w:val="00EA5BC0"/>
    <w:rsid w:val="00EA62D1"/>
    <w:rsid w:val="00EA7B2A"/>
    <w:rsid w:val="00EA7FBA"/>
    <w:rsid w:val="00EB32AD"/>
    <w:rsid w:val="00EB3A32"/>
    <w:rsid w:val="00EB3B50"/>
    <w:rsid w:val="00EB555A"/>
    <w:rsid w:val="00EC0557"/>
    <w:rsid w:val="00EC3AF6"/>
    <w:rsid w:val="00EC5AD3"/>
    <w:rsid w:val="00EC5E5F"/>
    <w:rsid w:val="00EC79A5"/>
    <w:rsid w:val="00ED121C"/>
    <w:rsid w:val="00ED2C43"/>
    <w:rsid w:val="00ED30D7"/>
    <w:rsid w:val="00ED3963"/>
    <w:rsid w:val="00ED6531"/>
    <w:rsid w:val="00ED6A0E"/>
    <w:rsid w:val="00EE2B11"/>
    <w:rsid w:val="00EE7A08"/>
    <w:rsid w:val="00EF0126"/>
    <w:rsid w:val="00EF13B8"/>
    <w:rsid w:val="00F00247"/>
    <w:rsid w:val="00F01065"/>
    <w:rsid w:val="00F0350E"/>
    <w:rsid w:val="00F0439B"/>
    <w:rsid w:val="00F04C7A"/>
    <w:rsid w:val="00F06B16"/>
    <w:rsid w:val="00F06FFC"/>
    <w:rsid w:val="00F07399"/>
    <w:rsid w:val="00F1120E"/>
    <w:rsid w:val="00F146B7"/>
    <w:rsid w:val="00F15DA0"/>
    <w:rsid w:val="00F16900"/>
    <w:rsid w:val="00F31324"/>
    <w:rsid w:val="00F333D1"/>
    <w:rsid w:val="00F35560"/>
    <w:rsid w:val="00F36773"/>
    <w:rsid w:val="00F41835"/>
    <w:rsid w:val="00F41DB0"/>
    <w:rsid w:val="00F4322C"/>
    <w:rsid w:val="00F443DA"/>
    <w:rsid w:val="00F46AAD"/>
    <w:rsid w:val="00F47AD1"/>
    <w:rsid w:val="00F506CB"/>
    <w:rsid w:val="00F50D34"/>
    <w:rsid w:val="00F52CB8"/>
    <w:rsid w:val="00F52D74"/>
    <w:rsid w:val="00F52FC5"/>
    <w:rsid w:val="00F54BE3"/>
    <w:rsid w:val="00F61295"/>
    <w:rsid w:val="00F61ED7"/>
    <w:rsid w:val="00F62278"/>
    <w:rsid w:val="00F6361D"/>
    <w:rsid w:val="00F66D58"/>
    <w:rsid w:val="00F7013A"/>
    <w:rsid w:val="00F76449"/>
    <w:rsid w:val="00F767E2"/>
    <w:rsid w:val="00F821A4"/>
    <w:rsid w:val="00F83F51"/>
    <w:rsid w:val="00F873DE"/>
    <w:rsid w:val="00F90373"/>
    <w:rsid w:val="00F926CB"/>
    <w:rsid w:val="00F93B8D"/>
    <w:rsid w:val="00F9491E"/>
    <w:rsid w:val="00F9554D"/>
    <w:rsid w:val="00FA03BD"/>
    <w:rsid w:val="00FA0912"/>
    <w:rsid w:val="00FA09EF"/>
    <w:rsid w:val="00FA0BF4"/>
    <w:rsid w:val="00FA250B"/>
    <w:rsid w:val="00FB0865"/>
    <w:rsid w:val="00FB289E"/>
    <w:rsid w:val="00FB4F8E"/>
    <w:rsid w:val="00FC0358"/>
    <w:rsid w:val="00FC0B22"/>
    <w:rsid w:val="00FC1F62"/>
    <w:rsid w:val="00FC2313"/>
    <w:rsid w:val="00FC3080"/>
    <w:rsid w:val="00FC41DC"/>
    <w:rsid w:val="00FC4E4B"/>
    <w:rsid w:val="00FC4EDC"/>
    <w:rsid w:val="00FD0940"/>
    <w:rsid w:val="00FD335B"/>
    <w:rsid w:val="00FD33AF"/>
    <w:rsid w:val="00FD4F20"/>
    <w:rsid w:val="00FD62BC"/>
    <w:rsid w:val="00FD72F3"/>
    <w:rsid w:val="00FE0BA2"/>
    <w:rsid w:val="00FE307F"/>
    <w:rsid w:val="00FF32C7"/>
    <w:rsid w:val="00FF39C3"/>
    <w:rsid w:val="00FF4D0A"/>
    <w:rsid w:val="00FF6203"/>
    <w:rsid w:val="00FF67DF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4BC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47A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2B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Handicap Results</vt:lpstr>
    </vt:vector>
  </TitlesOfParts>
  <Company>HCData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Handicap Results</dc:title>
  <dc:creator>Bill and Dawn Lock</dc:creator>
  <cp:lastModifiedBy>Bill</cp:lastModifiedBy>
  <cp:revision>13</cp:revision>
  <cp:lastPrinted>2016-07-29T07:29:00Z</cp:lastPrinted>
  <dcterms:created xsi:type="dcterms:W3CDTF">2016-07-28T13:47:00Z</dcterms:created>
  <dcterms:modified xsi:type="dcterms:W3CDTF">2016-07-29T08:15:00Z</dcterms:modified>
</cp:coreProperties>
</file>